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AF64F1" w:rsidRPr="00AF64F1" w:rsidRDefault="00667E28" w:rsidP="00AF64F1">
      <w:pPr>
        <w:jc w:val="right"/>
        <w:rPr>
          <w:b/>
        </w:rPr>
      </w:pPr>
      <w:r w:rsidRPr="002B7EC7">
        <w:rPr>
          <w:b/>
        </w:rPr>
        <w:t xml:space="preserve">Saltillo, Coahuila de Zaragoza a </w:t>
      </w:r>
      <w:r w:rsidR="00A6429F">
        <w:rPr>
          <w:b/>
        </w:rPr>
        <w:t>miércoles 1° de abril de 2015</w:t>
      </w:r>
      <w:bookmarkStart w:id="0" w:name="_GoBack"/>
      <w:bookmarkEnd w:id="0"/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105325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105325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105325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105325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105325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25" w:rsidRDefault="00105325" w:rsidP="000F455A">
      <w:pPr>
        <w:spacing w:after="0" w:line="240" w:lineRule="auto"/>
      </w:pPr>
      <w:r>
        <w:separator/>
      </w:r>
    </w:p>
  </w:endnote>
  <w:endnote w:type="continuationSeparator" w:id="0">
    <w:p w:rsidR="00105325" w:rsidRDefault="00105325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25" w:rsidRDefault="00105325" w:rsidP="000F455A">
      <w:pPr>
        <w:spacing w:after="0" w:line="240" w:lineRule="auto"/>
      </w:pPr>
      <w:r>
        <w:separator/>
      </w:r>
    </w:p>
  </w:footnote>
  <w:footnote w:type="continuationSeparator" w:id="0">
    <w:p w:rsidR="00105325" w:rsidRDefault="00105325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22EF1"/>
    <w:rsid w:val="000F455A"/>
    <w:rsid w:val="00105325"/>
    <w:rsid w:val="00135078"/>
    <w:rsid w:val="002422A2"/>
    <w:rsid w:val="002664C3"/>
    <w:rsid w:val="0028204D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4E15B3"/>
    <w:rsid w:val="00510CE4"/>
    <w:rsid w:val="00525E87"/>
    <w:rsid w:val="00595D57"/>
    <w:rsid w:val="005D237D"/>
    <w:rsid w:val="00610FF4"/>
    <w:rsid w:val="00617147"/>
    <w:rsid w:val="006322CE"/>
    <w:rsid w:val="00667E28"/>
    <w:rsid w:val="006B7BBB"/>
    <w:rsid w:val="0072477B"/>
    <w:rsid w:val="007351FD"/>
    <w:rsid w:val="00741A6C"/>
    <w:rsid w:val="00745610"/>
    <w:rsid w:val="007A036B"/>
    <w:rsid w:val="007E4977"/>
    <w:rsid w:val="007F540A"/>
    <w:rsid w:val="008B016C"/>
    <w:rsid w:val="00A6429F"/>
    <w:rsid w:val="00A76833"/>
    <w:rsid w:val="00A9479F"/>
    <w:rsid w:val="00AF64F1"/>
    <w:rsid w:val="00B171E9"/>
    <w:rsid w:val="00BD25C6"/>
    <w:rsid w:val="00C20A03"/>
    <w:rsid w:val="00C369A7"/>
    <w:rsid w:val="00CC7CC3"/>
    <w:rsid w:val="00D40460"/>
    <w:rsid w:val="00D51E4F"/>
    <w:rsid w:val="00D57D2E"/>
    <w:rsid w:val="00D716BA"/>
    <w:rsid w:val="00D77D1A"/>
    <w:rsid w:val="00D9624D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2021-03-22T16:02:00Z</dcterms:created>
  <dcterms:modified xsi:type="dcterms:W3CDTF">2021-03-22T16:02:00Z</dcterms:modified>
</cp:coreProperties>
</file>